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3C79" w14:textId="6FD76928" w:rsidR="00AA655F" w:rsidRDefault="00F171EA">
      <w:pPr>
        <w:pStyle w:val="Titreannexe"/>
        <w:pageBreakBefore/>
      </w:pPr>
      <w:bookmarkStart w:id="0" w:name="_Toc88594621"/>
      <w:r>
        <w:t>Annexe 2 : Fiche projet</w:t>
      </w:r>
      <w:bookmarkEnd w:id="0"/>
    </w:p>
    <w:tbl>
      <w:tblPr>
        <w:tblW w:w="9612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7062"/>
      </w:tblGrid>
      <w:tr w:rsidR="00AA655F" w14:paraId="1314CCFA" w14:textId="77777777">
        <w:trPr>
          <w:trHeight w:val="573"/>
        </w:trPr>
        <w:tc>
          <w:tcPr>
            <w:tcW w:w="96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CCCCC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55EDB6E" w14:textId="77777777" w:rsidR="00AA655F" w:rsidRDefault="00F171EA">
            <w:pPr>
              <w:pStyle w:val="Textbody"/>
              <w:spacing w:after="0"/>
              <w:jc w:val="left"/>
            </w:pPr>
            <w:r>
              <w:t>Présentation générale</w:t>
            </w:r>
          </w:p>
        </w:tc>
      </w:tr>
      <w:tr w:rsidR="00AA655F" w14:paraId="20813B20" w14:textId="77777777">
        <w:trPr>
          <w:trHeight w:val="274"/>
        </w:trPr>
        <w:tc>
          <w:tcPr>
            <w:tcW w:w="25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0084746" w14:textId="77777777" w:rsidR="00AA655F" w:rsidRDefault="00F171EA">
            <w:pPr>
              <w:pStyle w:val="Textbody"/>
              <w:spacing w:after="0"/>
              <w:jc w:val="left"/>
            </w:pPr>
            <w:r>
              <w:t>Titre du projet </w:t>
            </w:r>
          </w:p>
        </w:tc>
        <w:tc>
          <w:tcPr>
            <w:tcW w:w="7062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8A30199" w14:textId="77777777" w:rsidR="00AA655F" w:rsidRDefault="00AA655F">
            <w:pPr>
              <w:pStyle w:val="Textbody"/>
              <w:spacing w:after="0"/>
              <w:jc w:val="left"/>
            </w:pPr>
          </w:p>
        </w:tc>
      </w:tr>
      <w:tr w:rsidR="00AA655F" w14:paraId="360B12EE" w14:textId="77777777">
        <w:trPr>
          <w:trHeight w:val="274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8C60DE0" w14:textId="77777777" w:rsidR="00AA655F" w:rsidRDefault="00F171EA">
            <w:pPr>
              <w:pStyle w:val="Textbody"/>
              <w:spacing w:after="0"/>
              <w:jc w:val="left"/>
            </w:pPr>
            <w:r>
              <w:t>Acronyme du projet</w:t>
            </w:r>
          </w:p>
        </w:tc>
        <w:tc>
          <w:tcPr>
            <w:tcW w:w="7062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10EF64A" w14:textId="77777777" w:rsidR="00AA655F" w:rsidRDefault="00AA655F">
            <w:pPr>
              <w:pStyle w:val="Textbody"/>
              <w:spacing w:after="0"/>
              <w:jc w:val="left"/>
            </w:pPr>
          </w:p>
        </w:tc>
      </w:tr>
      <w:tr w:rsidR="00AA655F" w14:paraId="375CE7D8" w14:textId="77777777">
        <w:trPr>
          <w:trHeight w:hRule="exact" w:val="567"/>
        </w:trPr>
        <w:tc>
          <w:tcPr>
            <w:tcW w:w="96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CCCCC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1E20815" w14:textId="77777777" w:rsidR="00AA655F" w:rsidRDefault="00F171EA">
            <w:pPr>
              <w:pStyle w:val="Textbody"/>
              <w:spacing w:after="0"/>
              <w:jc w:val="left"/>
            </w:pPr>
            <w:r>
              <w:t>Détails du projet</w:t>
            </w:r>
          </w:p>
        </w:tc>
      </w:tr>
      <w:tr w:rsidR="00AA655F" w14:paraId="783911F5" w14:textId="77777777">
        <w:trPr>
          <w:trHeight w:val="274"/>
        </w:trPr>
        <w:tc>
          <w:tcPr>
            <w:tcW w:w="25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23717A0" w14:textId="77777777" w:rsidR="00AA655F" w:rsidRDefault="00F171EA">
            <w:pPr>
              <w:pStyle w:val="Textbody"/>
              <w:spacing w:after="0"/>
              <w:jc w:val="left"/>
            </w:pPr>
            <w:r>
              <w:t>Résumé non confidentiel du projet à vocation de communication</w:t>
            </w:r>
          </w:p>
        </w:tc>
        <w:tc>
          <w:tcPr>
            <w:tcW w:w="7062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691F38C" w14:textId="5DF82FE9" w:rsidR="00AA655F" w:rsidRDefault="008A1BC0" w:rsidP="004A0390">
            <w:pPr>
              <w:pStyle w:val="Textbody"/>
              <w:spacing w:after="0"/>
              <w:jc w:val="left"/>
            </w:pPr>
            <w:r>
              <w:t>M</w:t>
            </w:r>
            <w:r w:rsidR="00F171EA">
              <w:t xml:space="preserve">aximum 15 lignes - joindre à la description détaillée un schéma organisationnel, une image, une </w:t>
            </w:r>
            <w:proofErr w:type="gramStart"/>
            <w:r w:rsidR="00F171EA">
              <w:t>photo ,</w:t>
            </w:r>
            <w:proofErr w:type="gramEnd"/>
            <w:r w:rsidR="00F171EA">
              <w:t xml:space="preserve"> ... </w:t>
            </w:r>
            <w:r w:rsidR="004A0390">
              <w:t xml:space="preserve">ou </w:t>
            </w:r>
            <w:r w:rsidR="00F171EA">
              <w:t>tout autre document permettant une parfaite compréhension</w:t>
            </w:r>
          </w:p>
        </w:tc>
      </w:tr>
      <w:tr w:rsidR="00AA655F" w14:paraId="172AC00B" w14:textId="77777777">
        <w:trPr>
          <w:trHeight w:val="274"/>
        </w:trPr>
        <w:tc>
          <w:tcPr>
            <w:tcW w:w="25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072DB84" w14:textId="77777777" w:rsidR="00AA655F" w:rsidRDefault="00F171EA">
            <w:pPr>
              <w:pStyle w:val="Textbody"/>
              <w:spacing w:after="0"/>
              <w:jc w:val="left"/>
            </w:pPr>
            <w:r>
              <w:t>Objectifs et finalités du projet</w:t>
            </w:r>
          </w:p>
        </w:tc>
        <w:tc>
          <w:tcPr>
            <w:tcW w:w="7062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15C2601" w14:textId="77777777" w:rsidR="00AA655F" w:rsidRDefault="00F171EA">
            <w:pPr>
              <w:pStyle w:val="Textbody"/>
              <w:spacing w:after="0"/>
              <w:jc w:val="left"/>
            </w:pPr>
            <w:r>
              <w:t>Maximum 10 lignes</w:t>
            </w:r>
          </w:p>
        </w:tc>
      </w:tr>
      <w:tr w:rsidR="00AA655F" w14:paraId="30A0AC4B" w14:textId="77777777">
        <w:trPr>
          <w:trHeight w:val="274"/>
        </w:trPr>
        <w:tc>
          <w:tcPr>
            <w:tcW w:w="25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E162B01" w14:textId="77777777" w:rsidR="00AA655F" w:rsidRDefault="00F171EA">
            <w:pPr>
              <w:pStyle w:val="Textbody"/>
              <w:spacing w:after="0"/>
              <w:jc w:val="left"/>
            </w:pPr>
            <w:r>
              <w:t>Étapes du projet</w:t>
            </w:r>
          </w:p>
        </w:tc>
        <w:tc>
          <w:tcPr>
            <w:tcW w:w="7062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37CAA5F" w14:textId="77777777" w:rsidR="00AA655F" w:rsidRDefault="00AA655F">
            <w:pPr>
              <w:pStyle w:val="Textbody"/>
              <w:spacing w:after="0"/>
              <w:jc w:val="left"/>
            </w:pPr>
          </w:p>
        </w:tc>
      </w:tr>
      <w:tr w:rsidR="00AA655F" w14:paraId="693D8E21" w14:textId="77777777">
        <w:trPr>
          <w:trHeight w:val="274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EFE926A" w14:textId="77777777" w:rsidR="00AA655F" w:rsidRDefault="00F171EA">
            <w:pPr>
              <w:pStyle w:val="Textbody"/>
              <w:spacing w:after="0"/>
              <w:jc w:val="left"/>
            </w:pPr>
            <w:r>
              <w:t>Partenaires</w:t>
            </w:r>
          </w:p>
        </w:tc>
        <w:tc>
          <w:tcPr>
            <w:tcW w:w="7062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743A5D4" w14:textId="77777777" w:rsidR="00AA655F" w:rsidRDefault="00F171EA">
            <w:pPr>
              <w:pStyle w:val="Textbody"/>
              <w:spacing w:after="0"/>
              <w:jc w:val="left"/>
            </w:pPr>
            <w:r>
              <w:t>nom/type/rôle/coût complet/autofinancement/aide demandée</w:t>
            </w:r>
          </w:p>
        </w:tc>
      </w:tr>
      <w:tr w:rsidR="00AA655F" w14:paraId="1D70AB57" w14:textId="77777777">
        <w:trPr>
          <w:trHeight w:val="567"/>
        </w:trPr>
        <w:tc>
          <w:tcPr>
            <w:tcW w:w="96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CCCCC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9827934" w14:textId="77777777" w:rsidR="00AA655F" w:rsidRDefault="00F171EA">
            <w:pPr>
              <w:pStyle w:val="Textbody"/>
              <w:spacing w:after="0"/>
              <w:jc w:val="left"/>
            </w:pPr>
            <w:r>
              <w:t>Calendrier de réalisation</w:t>
            </w:r>
          </w:p>
        </w:tc>
      </w:tr>
      <w:tr w:rsidR="00AA655F" w14:paraId="3E35C7AF" w14:textId="77777777">
        <w:trPr>
          <w:trHeight w:val="274"/>
        </w:trPr>
        <w:tc>
          <w:tcPr>
            <w:tcW w:w="25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669EE5E" w14:textId="77777777" w:rsidR="00AA655F" w:rsidRDefault="00F171EA">
            <w:pPr>
              <w:pStyle w:val="Textbody"/>
              <w:spacing w:after="0"/>
              <w:jc w:val="left"/>
            </w:pPr>
            <w:r>
              <w:t>Durée du projet</w:t>
            </w:r>
          </w:p>
        </w:tc>
        <w:tc>
          <w:tcPr>
            <w:tcW w:w="7062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8EA43BF" w14:textId="77777777" w:rsidR="00AA655F" w:rsidRDefault="00AA655F">
            <w:pPr>
              <w:pStyle w:val="Textbody"/>
              <w:spacing w:after="0"/>
              <w:jc w:val="left"/>
            </w:pPr>
          </w:p>
        </w:tc>
      </w:tr>
      <w:tr w:rsidR="00AA655F" w14:paraId="77B9E59D" w14:textId="77777777">
        <w:trPr>
          <w:trHeight w:val="274"/>
        </w:trPr>
        <w:tc>
          <w:tcPr>
            <w:tcW w:w="25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03A617D" w14:textId="77777777" w:rsidR="00AA655F" w:rsidRDefault="00F171EA">
            <w:pPr>
              <w:pStyle w:val="Textbody"/>
              <w:spacing w:after="0"/>
              <w:jc w:val="left"/>
            </w:pPr>
            <w:r>
              <w:t>Date de début</w:t>
            </w:r>
          </w:p>
        </w:tc>
        <w:tc>
          <w:tcPr>
            <w:tcW w:w="7062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ABAB4E1" w14:textId="77777777" w:rsidR="00AA655F" w:rsidRDefault="00AA655F">
            <w:pPr>
              <w:pStyle w:val="Textbody"/>
              <w:spacing w:after="0"/>
              <w:jc w:val="left"/>
            </w:pPr>
          </w:p>
        </w:tc>
      </w:tr>
      <w:tr w:rsidR="00AA655F" w14:paraId="0F2ACC2D" w14:textId="77777777">
        <w:trPr>
          <w:trHeight w:val="274"/>
        </w:trPr>
        <w:tc>
          <w:tcPr>
            <w:tcW w:w="25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1AABBFC" w14:textId="77777777" w:rsidR="00AA655F" w:rsidRDefault="00F171EA">
            <w:pPr>
              <w:pStyle w:val="Textbody"/>
              <w:spacing w:after="0"/>
              <w:jc w:val="left"/>
            </w:pPr>
            <w:r>
              <w:t>Démarrage opérationnel</w:t>
            </w:r>
          </w:p>
        </w:tc>
        <w:tc>
          <w:tcPr>
            <w:tcW w:w="7062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DFA8770" w14:textId="77777777" w:rsidR="00AA655F" w:rsidRDefault="00AA655F">
            <w:pPr>
              <w:pStyle w:val="Textbody"/>
              <w:spacing w:after="0"/>
              <w:jc w:val="left"/>
            </w:pPr>
          </w:p>
        </w:tc>
      </w:tr>
      <w:tr w:rsidR="00AA655F" w14:paraId="18C53A52" w14:textId="77777777">
        <w:trPr>
          <w:trHeight w:val="274"/>
        </w:trPr>
        <w:tc>
          <w:tcPr>
            <w:tcW w:w="25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7E790D1" w14:textId="77777777" w:rsidR="00AA655F" w:rsidRDefault="00F171EA">
            <w:pPr>
              <w:pStyle w:val="Textbody"/>
              <w:spacing w:after="0"/>
              <w:jc w:val="left"/>
            </w:pPr>
            <w:r>
              <w:t>Date de fin</w:t>
            </w:r>
          </w:p>
        </w:tc>
        <w:tc>
          <w:tcPr>
            <w:tcW w:w="7062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9ABA428" w14:textId="77777777" w:rsidR="00AA655F" w:rsidRDefault="00AA655F">
            <w:pPr>
              <w:pStyle w:val="Textbody"/>
              <w:spacing w:after="0"/>
              <w:jc w:val="left"/>
            </w:pPr>
          </w:p>
        </w:tc>
      </w:tr>
      <w:tr w:rsidR="00AA655F" w14:paraId="39DE4A02" w14:textId="77777777">
        <w:trPr>
          <w:trHeight w:val="454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15B2092" w14:textId="77777777" w:rsidR="00AA655F" w:rsidRDefault="00F171EA">
            <w:pPr>
              <w:pStyle w:val="Textbody"/>
              <w:spacing w:after="0"/>
              <w:jc w:val="left"/>
            </w:pPr>
            <w:r>
              <w:t>Planning prévisionnel</w:t>
            </w:r>
          </w:p>
        </w:tc>
        <w:tc>
          <w:tcPr>
            <w:tcW w:w="7062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FFD777F" w14:textId="77777777" w:rsidR="00AA655F" w:rsidRDefault="00F171EA">
            <w:pPr>
              <w:pStyle w:val="Textbody"/>
              <w:spacing w:after="0"/>
              <w:jc w:val="left"/>
            </w:pPr>
            <w:r>
              <w:t>Donner les étapes du projet envisagées et leurs échéances</w:t>
            </w:r>
          </w:p>
        </w:tc>
      </w:tr>
      <w:tr w:rsidR="00AA655F" w14:paraId="24727774" w14:textId="77777777">
        <w:trPr>
          <w:trHeight w:val="567"/>
        </w:trPr>
        <w:tc>
          <w:tcPr>
            <w:tcW w:w="96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CCCCCC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FCA06C5" w14:textId="3F71EBF6" w:rsidR="00AA655F" w:rsidRDefault="00F171EA">
            <w:pPr>
              <w:pStyle w:val="Textbody"/>
              <w:spacing w:after="0"/>
              <w:jc w:val="left"/>
            </w:pPr>
            <w:r>
              <w:t>Financement</w:t>
            </w:r>
            <w:r w:rsidR="006D3166">
              <w:t xml:space="preserve"> détaillé</w:t>
            </w:r>
          </w:p>
        </w:tc>
      </w:tr>
      <w:tr w:rsidR="00AA655F" w14:paraId="31437339" w14:textId="77777777">
        <w:trPr>
          <w:trHeight w:val="171"/>
        </w:trPr>
        <w:tc>
          <w:tcPr>
            <w:tcW w:w="25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65D6658" w14:textId="7E900EDC" w:rsidR="00AA655F" w:rsidRDefault="00F171EA">
            <w:pPr>
              <w:pStyle w:val="Textbody"/>
              <w:spacing w:after="0"/>
              <w:jc w:val="left"/>
            </w:pPr>
            <w:r>
              <w:t>Coût total du projet (</w:t>
            </w:r>
            <w:r w:rsidR="006D3166">
              <w:t xml:space="preserve">HT et/ou </w:t>
            </w:r>
            <w:r>
              <w:t>TTC)</w:t>
            </w:r>
          </w:p>
        </w:tc>
        <w:tc>
          <w:tcPr>
            <w:tcW w:w="7062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582C2991" w14:textId="77777777" w:rsidR="00AA655F" w:rsidRDefault="00AA655F">
            <w:pPr>
              <w:pStyle w:val="Textbody"/>
              <w:spacing w:after="0"/>
              <w:jc w:val="left"/>
            </w:pPr>
          </w:p>
        </w:tc>
      </w:tr>
      <w:tr w:rsidR="00AA655F" w14:paraId="462F6A25" w14:textId="77777777">
        <w:trPr>
          <w:trHeight w:val="240"/>
        </w:trPr>
        <w:tc>
          <w:tcPr>
            <w:tcW w:w="2550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C254C84" w14:textId="77777777" w:rsidR="003B6625" w:rsidRDefault="00F171EA">
            <w:pPr>
              <w:pStyle w:val="Textbody"/>
              <w:spacing w:after="0"/>
              <w:jc w:val="left"/>
            </w:pPr>
            <w:r>
              <w:t>Montant du financement sollicité auprès des différents partenaires (</w:t>
            </w:r>
            <w:r w:rsidR="006D3166">
              <w:t>HT et/ou TTC</w:t>
            </w:r>
            <w:r>
              <w:t>)</w:t>
            </w:r>
          </w:p>
          <w:p w14:paraId="03A8197E" w14:textId="1552E7D2" w:rsidR="0091366B" w:rsidRDefault="0091366B" w:rsidP="00D236B5">
            <w:pPr>
              <w:pStyle w:val="Textbody"/>
              <w:spacing w:after="0"/>
              <w:jc w:val="left"/>
            </w:pPr>
            <w:r>
              <w:t>Autres partenaires (HT et/ou TTC)</w:t>
            </w:r>
          </w:p>
        </w:tc>
        <w:tc>
          <w:tcPr>
            <w:tcW w:w="7062" w:type="dxa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2E6AAB2" w14:textId="77777777" w:rsidR="00AA655F" w:rsidRDefault="00AA655F">
            <w:pPr>
              <w:pStyle w:val="Textbody"/>
              <w:spacing w:after="0"/>
              <w:jc w:val="left"/>
            </w:pPr>
          </w:p>
        </w:tc>
      </w:tr>
      <w:tr w:rsidR="00AA655F" w14:paraId="3CEA192A" w14:textId="77777777">
        <w:trPr>
          <w:trHeight w:val="240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407F478" w14:textId="77777777" w:rsidR="00AA655F" w:rsidRDefault="00F171EA">
            <w:pPr>
              <w:pStyle w:val="Textbody"/>
              <w:spacing w:after="0"/>
              <w:jc w:val="left"/>
            </w:pPr>
            <w:r>
              <w:t>Part d’autofinancement (</w:t>
            </w:r>
            <w:r w:rsidRPr="006D3166">
              <w:rPr>
                <w:b/>
              </w:rPr>
              <w:t>joindre un plan détaillé de financement</w:t>
            </w:r>
            <w:r>
              <w:t>)</w:t>
            </w:r>
          </w:p>
        </w:tc>
        <w:tc>
          <w:tcPr>
            <w:tcW w:w="7062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03A7011" w14:textId="77777777" w:rsidR="00AA655F" w:rsidRDefault="00AA655F">
            <w:pPr>
              <w:pStyle w:val="Textbody"/>
              <w:spacing w:after="0"/>
              <w:jc w:val="left"/>
            </w:pPr>
          </w:p>
        </w:tc>
      </w:tr>
    </w:tbl>
    <w:p w14:paraId="146A296D" w14:textId="238DAA5A" w:rsidR="00AA655F" w:rsidRPr="00846D00" w:rsidRDefault="00F171EA">
      <w:pPr>
        <w:pStyle w:val="Textbody"/>
        <w:rPr>
          <w:b/>
        </w:rPr>
      </w:pPr>
      <w:bookmarkStart w:id="1" w:name="_GoBack"/>
      <w:bookmarkEnd w:id="1"/>
      <w:r w:rsidRPr="00846D00">
        <w:rPr>
          <w:b/>
        </w:rPr>
        <w:t xml:space="preserve">En complément à cette annexe projet, il est attendu une description détaillée du projet sur le plan </w:t>
      </w:r>
      <w:r w:rsidRPr="00846D00">
        <w:rPr>
          <w:b/>
          <w:u w:val="single"/>
        </w:rPr>
        <w:t>technique, administratif et financier</w:t>
      </w:r>
      <w:r w:rsidRPr="00846D00">
        <w:rPr>
          <w:b/>
        </w:rPr>
        <w:t xml:space="preserve"> (environ 10 pages).</w:t>
      </w:r>
    </w:p>
    <w:sectPr w:rsidR="00AA655F" w:rsidRPr="00846D00" w:rsidSect="00653D20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81641" w16cex:dateUtc="2021-10-06T10:34:00Z"/>
  <w16cex:commentExtensible w16cex:durableId="250816AB" w16cex:dateUtc="2021-10-06T10:35:00Z"/>
  <w16cex:commentExtensible w16cex:durableId="25081695" w16cex:dateUtc="2021-10-06T10:35:00Z"/>
  <w16cex:commentExtensible w16cex:durableId="250816DD" w16cex:dateUtc="2021-10-06T10:36:00Z"/>
  <w16cex:commentExtensible w16cex:durableId="25081774" w16cex:dateUtc="2021-10-06T10:39:00Z"/>
  <w16cex:commentExtensible w16cex:durableId="250817DA" w16cex:dateUtc="2021-10-06T10:40:00Z"/>
  <w16cex:commentExtensible w16cex:durableId="25081838" w16cex:dateUtc="2021-10-06T10:42:00Z"/>
  <w16cex:commentExtensible w16cex:durableId="250818BF" w16cex:dateUtc="2021-10-06T10:44:00Z"/>
  <w16cex:commentExtensible w16cex:durableId="250818FE" w16cex:dateUtc="2021-10-06T10:45:00Z"/>
  <w16cex:commentExtensible w16cex:durableId="25081948" w16cex:dateUtc="2021-10-06T10:47:00Z"/>
  <w16cex:commentExtensible w16cex:durableId="250819D6" w16cex:dateUtc="2021-10-06T10:49:00Z"/>
  <w16cex:commentExtensible w16cex:durableId="25081CC8" w16cex:dateUtc="2021-10-06T11:02:00Z"/>
  <w16cex:commentExtensible w16cex:durableId="25081D30" w16cex:dateUtc="2021-10-06T11:03:00Z"/>
  <w16cex:commentExtensible w16cex:durableId="25081D2D" w16cex:dateUtc="2021-10-06T1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F420" w14:textId="77777777" w:rsidR="000501C9" w:rsidRDefault="000501C9">
      <w:r>
        <w:separator/>
      </w:r>
    </w:p>
  </w:endnote>
  <w:endnote w:type="continuationSeparator" w:id="0">
    <w:p w14:paraId="28DFBC0E" w14:textId="77777777" w:rsidR="000501C9" w:rsidRDefault="0005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5F98" w14:textId="77777777" w:rsidR="006D3166" w:rsidRDefault="006D3166">
    <w:pPr>
      <w:pStyle w:val="Pieddepage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>AAP Substrats meubles</w:t>
    </w:r>
    <w:r>
      <w:rPr>
        <w:rFonts w:ascii="Marianne" w:hAnsi="Marianne"/>
        <w:sz w:val="16"/>
        <w:szCs w:val="16"/>
      </w:rPr>
      <w:tab/>
    </w:r>
    <w:r>
      <w:rPr>
        <w:rFonts w:ascii="Marianne" w:hAnsi="Marianne"/>
        <w:sz w:val="16"/>
        <w:szCs w:val="16"/>
      </w:rPr>
      <w:tab/>
      <w:t xml:space="preserve">Page </w:t>
    </w:r>
    <w:r>
      <w:rPr>
        <w:rFonts w:ascii="Marianne" w:hAnsi="Marianne"/>
        <w:b/>
        <w:bCs/>
        <w:sz w:val="16"/>
        <w:szCs w:val="16"/>
      </w:rPr>
      <w:fldChar w:fldCharType="begin"/>
    </w:r>
    <w:r>
      <w:rPr>
        <w:rFonts w:ascii="Marianne" w:hAnsi="Marianne"/>
        <w:b/>
        <w:bCs/>
        <w:sz w:val="16"/>
        <w:szCs w:val="16"/>
      </w:rPr>
      <w:instrText>PAGE  \* Arabic  \* MERGEFORMAT</w:instrText>
    </w:r>
    <w:r>
      <w:rPr>
        <w:rFonts w:ascii="Marianne" w:hAnsi="Marianne"/>
        <w:b/>
        <w:bCs/>
        <w:sz w:val="16"/>
        <w:szCs w:val="16"/>
      </w:rPr>
      <w:fldChar w:fldCharType="separate"/>
    </w:r>
    <w:r w:rsidR="00990EC6">
      <w:rPr>
        <w:rFonts w:ascii="Marianne" w:hAnsi="Marianne"/>
        <w:b/>
        <w:bCs/>
        <w:noProof/>
        <w:sz w:val="16"/>
        <w:szCs w:val="16"/>
      </w:rPr>
      <w:t>1</w:t>
    </w:r>
    <w:r>
      <w:rPr>
        <w:rFonts w:ascii="Marianne" w:hAnsi="Marianne"/>
        <w:b/>
        <w:bCs/>
        <w:sz w:val="16"/>
        <w:szCs w:val="16"/>
      </w:rPr>
      <w:fldChar w:fldCharType="end"/>
    </w:r>
    <w:r>
      <w:rPr>
        <w:rFonts w:ascii="Marianne" w:hAnsi="Marianne"/>
        <w:sz w:val="16"/>
        <w:szCs w:val="16"/>
      </w:rPr>
      <w:t xml:space="preserve"> sur </w:t>
    </w:r>
    <w:r>
      <w:rPr>
        <w:rFonts w:ascii="Marianne" w:hAnsi="Marianne"/>
        <w:b/>
        <w:bCs/>
        <w:sz w:val="16"/>
        <w:szCs w:val="16"/>
      </w:rPr>
      <w:fldChar w:fldCharType="begin"/>
    </w:r>
    <w:r>
      <w:rPr>
        <w:rFonts w:ascii="Marianne" w:hAnsi="Marianne"/>
        <w:b/>
        <w:bCs/>
        <w:sz w:val="16"/>
        <w:szCs w:val="16"/>
      </w:rPr>
      <w:instrText>NUMPAGES  \* Arabic  \* MERGEFORMAT</w:instrText>
    </w:r>
    <w:r>
      <w:rPr>
        <w:rFonts w:ascii="Marianne" w:hAnsi="Marianne"/>
        <w:b/>
        <w:bCs/>
        <w:sz w:val="16"/>
        <w:szCs w:val="16"/>
      </w:rPr>
      <w:fldChar w:fldCharType="separate"/>
    </w:r>
    <w:r w:rsidR="00990EC6">
      <w:rPr>
        <w:rFonts w:ascii="Marianne" w:hAnsi="Marianne"/>
        <w:b/>
        <w:bCs/>
        <w:noProof/>
        <w:sz w:val="16"/>
        <w:szCs w:val="16"/>
      </w:rPr>
      <w:t>14</w:t>
    </w:r>
    <w:r>
      <w:rPr>
        <w:rFonts w:ascii="Marianne" w:hAnsi="Marianne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0D25" w14:textId="77777777" w:rsidR="006D3166" w:rsidRDefault="006D3166">
    <w:pPr>
      <w:pStyle w:val="Pieddepage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>AAP Substrats meubles</w:t>
    </w:r>
    <w:r>
      <w:rPr>
        <w:rFonts w:ascii="Marianne" w:hAnsi="Marianne"/>
        <w:sz w:val="16"/>
        <w:szCs w:val="16"/>
      </w:rPr>
      <w:tab/>
    </w:r>
    <w:r>
      <w:rPr>
        <w:rFonts w:ascii="Marianne" w:hAnsi="Marianne"/>
        <w:sz w:val="16"/>
        <w:szCs w:val="16"/>
      </w:rPr>
      <w:tab/>
      <w:t xml:space="preserve">Page </w:t>
    </w:r>
    <w:r>
      <w:rPr>
        <w:rFonts w:ascii="Marianne" w:hAnsi="Marianne"/>
        <w:b/>
        <w:bCs/>
        <w:sz w:val="16"/>
        <w:szCs w:val="16"/>
      </w:rPr>
      <w:fldChar w:fldCharType="begin"/>
    </w:r>
    <w:r>
      <w:rPr>
        <w:rFonts w:ascii="Marianne" w:hAnsi="Marianne"/>
        <w:b/>
        <w:bCs/>
        <w:sz w:val="16"/>
        <w:szCs w:val="16"/>
      </w:rPr>
      <w:instrText>PAGE  \* Arabic  \* MERGEFORMAT</w:instrText>
    </w:r>
    <w:r>
      <w:rPr>
        <w:rFonts w:ascii="Marianne" w:hAnsi="Marianne"/>
        <w:b/>
        <w:bCs/>
        <w:sz w:val="16"/>
        <w:szCs w:val="16"/>
      </w:rPr>
      <w:fldChar w:fldCharType="separate"/>
    </w:r>
    <w:r>
      <w:rPr>
        <w:rFonts w:ascii="Marianne" w:hAnsi="Marianne"/>
        <w:b/>
        <w:bCs/>
        <w:noProof/>
        <w:sz w:val="16"/>
        <w:szCs w:val="16"/>
      </w:rPr>
      <w:t>1</w:t>
    </w:r>
    <w:r>
      <w:rPr>
        <w:rFonts w:ascii="Marianne" w:hAnsi="Marianne"/>
        <w:b/>
        <w:bCs/>
        <w:sz w:val="16"/>
        <w:szCs w:val="16"/>
      </w:rPr>
      <w:fldChar w:fldCharType="end"/>
    </w:r>
    <w:r>
      <w:rPr>
        <w:rFonts w:ascii="Marianne" w:hAnsi="Marianne"/>
        <w:sz w:val="16"/>
        <w:szCs w:val="16"/>
      </w:rPr>
      <w:t xml:space="preserve"> sur </w:t>
    </w:r>
    <w:r>
      <w:rPr>
        <w:rFonts w:ascii="Marianne" w:hAnsi="Marianne"/>
        <w:b/>
        <w:bCs/>
        <w:sz w:val="16"/>
        <w:szCs w:val="16"/>
      </w:rPr>
      <w:fldChar w:fldCharType="begin"/>
    </w:r>
    <w:r>
      <w:rPr>
        <w:rFonts w:ascii="Marianne" w:hAnsi="Marianne"/>
        <w:b/>
        <w:bCs/>
        <w:sz w:val="16"/>
        <w:szCs w:val="16"/>
      </w:rPr>
      <w:instrText>NUMPAGES  \* Arabic  \* MERGEFORMAT</w:instrText>
    </w:r>
    <w:r>
      <w:rPr>
        <w:rFonts w:ascii="Marianne" w:hAnsi="Marianne"/>
        <w:b/>
        <w:bCs/>
        <w:sz w:val="16"/>
        <w:szCs w:val="16"/>
      </w:rPr>
      <w:fldChar w:fldCharType="separate"/>
    </w:r>
    <w:r>
      <w:rPr>
        <w:rFonts w:ascii="Marianne" w:hAnsi="Marianne"/>
        <w:b/>
        <w:bCs/>
        <w:noProof/>
        <w:sz w:val="16"/>
        <w:szCs w:val="16"/>
      </w:rPr>
      <w:t>10</w:t>
    </w:r>
    <w:r>
      <w:rPr>
        <w:rFonts w:ascii="Marianne" w:hAnsi="Marianne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50C9" w14:textId="77777777" w:rsidR="000501C9" w:rsidRDefault="000501C9">
      <w:r>
        <w:rPr>
          <w:color w:val="000000"/>
        </w:rPr>
        <w:separator/>
      </w:r>
    </w:p>
  </w:footnote>
  <w:footnote w:type="continuationSeparator" w:id="0">
    <w:p w14:paraId="5973E8BA" w14:textId="77777777" w:rsidR="000501C9" w:rsidRDefault="0005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CBFA" w14:textId="77777777" w:rsidR="006D3166" w:rsidRDefault="006D3166" w:rsidP="00423666">
    <w:pPr>
      <w:pStyle w:val="En-tte"/>
      <w:tabs>
        <w:tab w:val="clear" w:pos="4536"/>
        <w:tab w:val="clear" w:pos="9072"/>
        <w:tab w:val="left" w:pos="6430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E280D9" wp14:editId="4B75F599">
              <wp:simplePos x="0" y="0"/>
              <wp:positionH relativeFrom="page">
                <wp:align>left</wp:align>
              </wp:positionH>
              <wp:positionV relativeFrom="page">
                <wp:posOffset>88900</wp:posOffset>
              </wp:positionV>
              <wp:extent cx="7004050" cy="1685925"/>
              <wp:effectExtent l="0" t="0" r="0" b="0"/>
              <wp:wrapTopAndBottom/>
              <wp:docPr id="5" name="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004050" cy="1685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D69615" w14:textId="77777777" w:rsidR="006D3166" w:rsidRDefault="006D3166" w:rsidP="00423666">
                          <w:pPr>
                            <w:jc w:val="both"/>
                            <w:rPr>
                              <w:b/>
                              <w:bCs/>
                              <w:color w:val="003A76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280D9" id="adresse" o:spid="_x0000_s1026" style="position:absolute;left:0;text-align:left;margin-left:0;margin-top:7pt;width:551.5pt;height:132.75pt;z-index: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cloAEAACkDAAAOAAAAZHJzL2Uyb0RvYy54bWysUtuO0zAQfUfaf7D8vk1a0WWJmq6QViAk&#10;FlZa+ADHl8ZS7DFjt0n/fsduUhC8IV6ssWd85pwzs3uY3MBOGqMF3/L1quZMewnK+kPLf3z/eHvP&#10;WUzCKzGA1y0/68gf9jdvdmNo9AZ6GJRGRiA+NmNoeZ9SaKoqyl47EVcQtKekAXQi0RUPlUIxErob&#10;qk1d31UjoAoIUsdIr4+XJN8XfGO0TN+MiTqxoeXELZUTy9nls9rvRHNAEXorZxriH1g4YT01vUI9&#10;iiTYEe1fUM5KhAgmrSS4CoyxUhcNpGZd/6HmpRdBFy1kTgxXm+L/g5VfT8/IrGr5ljMvHI1IKCQz&#10;dbZmDLGhipfwjPMtUsi68QlUrjwmKKongy6rJz1sKuaer+bqKTFJj+/q+m29pRlIyq3v7rfvN9vc&#10;oxLN8j1gTJ80OJaDliNNr8CL05eYLqVLCf3L5DKdC800ddPMsQN1JpYjTbXl8edRoOZs+OzJtrwC&#10;S4BL0C2B8LIHWo6udPXwgfQZWzrnZhfcuTPNo3CfdycP/Pd7qfq14ftXAAAA//8DAFBLAwQUAAYA&#10;CAAAACEA3B/w7t8AAAAIAQAADwAAAGRycy9kb3ducmV2LnhtbEyPy07DMBBF90j8gzVI7Kjdlkcb&#10;4lRVEQsQG0qlip0bD0nUeBxi51G+nukKVvO4V3fOpKvR1aLHNlSeNEwnCgRS7m1FhYbdx/PNAkSI&#10;hqypPaGGEwZYZZcXqUmsH+gd+20sBIdQSIyGMsYmkTLkJToTJr5BYu3Lt85EHttC2tYMHO5qOVPq&#10;XjpTEV8oTYObEvPjtnMaVHf8xqeT+pxvfl4XPe3Xy5e3Qevrq3H9CCLiGP/McMZndMiY6eA7skHU&#10;nME+3t5yPatTNefuoGH2sLwDmaXy/wPZLwAAAP//AwBQSwECLQAUAAYACAAAACEAtoM4kv4AAADh&#10;AQAAEwAAAAAAAAAAAAAAAAAAAAAAW0NvbnRlbnRfVHlwZXNdLnhtbFBLAQItABQABgAIAAAAIQA4&#10;/SH/1gAAAJQBAAALAAAAAAAAAAAAAAAAAC8BAABfcmVscy8ucmVsc1BLAQItABQABgAIAAAAIQCG&#10;YgcloAEAACkDAAAOAAAAAAAAAAAAAAAAAC4CAABkcnMvZTJvRG9jLnhtbFBLAQItABQABgAIAAAA&#10;IQDcH/Du3wAAAAgBAAAPAAAAAAAAAAAAAAAAAPoDAABkcnMvZG93bnJldi54bWxQSwUGAAAAAAQA&#10;BADzAAAABgUAAAAA&#10;" filled="f" stroked="f">
              <v:textbox inset="0,0,0,0">
                <w:txbxContent>
                  <w:p w14:paraId="1AD69615" w14:textId="77777777" w:rsidR="006D3166" w:rsidRDefault="006D3166" w:rsidP="00423666">
                    <w:pPr>
                      <w:jc w:val="both"/>
                      <w:rPr>
                        <w:b/>
                        <w:bCs/>
                        <w:color w:val="003A76"/>
                        <w:sz w:val="52"/>
                        <w:szCs w:val="52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75BD696" wp14:editId="6943F076">
          <wp:simplePos x="0" y="0"/>
          <wp:positionH relativeFrom="page">
            <wp:align>left</wp:align>
          </wp:positionH>
          <wp:positionV relativeFrom="page">
            <wp:posOffset>1516380</wp:posOffset>
          </wp:positionV>
          <wp:extent cx="7555865" cy="9199880"/>
          <wp:effectExtent l="0" t="0" r="6985" b="1270"/>
          <wp:wrapNone/>
          <wp:docPr id="2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nd FILET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5865" cy="919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E6CD301" wp14:editId="5FE7BC08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675" cy="1511935"/>
          <wp:effectExtent l="0" t="0" r="3175" b="0"/>
          <wp:wrapNone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7559675" cy="151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07E"/>
    <w:multiLevelType w:val="hybridMultilevel"/>
    <w:tmpl w:val="3B801122"/>
    <w:lvl w:ilvl="0" w:tplc="5D6C53A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342"/>
    <w:multiLevelType w:val="multilevel"/>
    <w:tmpl w:val="DA84B042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5207CD4"/>
    <w:multiLevelType w:val="multilevel"/>
    <w:tmpl w:val="63C2850A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42C82A8E"/>
    <w:multiLevelType w:val="multilevel"/>
    <w:tmpl w:val="A7DA09B6"/>
    <w:styleLink w:val="WWNum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67D81630"/>
    <w:multiLevelType w:val="multilevel"/>
    <w:tmpl w:val="B2CCC1BA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5" w15:restartNumberingAfterBreak="0">
    <w:nsid w:val="7341438F"/>
    <w:multiLevelType w:val="multilevel"/>
    <w:tmpl w:val="2FB23D12"/>
    <w:lvl w:ilvl="0"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93E1338"/>
    <w:multiLevelType w:val="multilevel"/>
    <w:tmpl w:val="EE60749A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EBE2219"/>
    <w:multiLevelType w:val="hybridMultilevel"/>
    <w:tmpl w:val="6EC03B80"/>
    <w:lvl w:ilvl="0" w:tplc="F550BFE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5F"/>
    <w:rsid w:val="000501C9"/>
    <w:rsid w:val="00053710"/>
    <w:rsid w:val="00074F3F"/>
    <w:rsid w:val="00095A53"/>
    <w:rsid w:val="000A4698"/>
    <w:rsid w:val="000C2510"/>
    <w:rsid w:val="000F60F1"/>
    <w:rsid w:val="001043D6"/>
    <w:rsid w:val="001110F8"/>
    <w:rsid w:val="00144568"/>
    <w:rsid w:val="00163B90"/>
    <w:rsid w:val="0016616B"/>
    <w:rsid w:val="00197C2A"/>
    <w:rsid w:val="001B3093"/>
    <w:rsid w:val="001C53F3"/>
    <w:rsid w:val="00243CA6"/>
    <w:rsid w:val="00246236"/>
    <w:rsid w:val="00291BB8"/>
    <w:rsid w:val="002C2149"/>
    <w:rsid w:val="002C5B6F"/>
    <w:rsid w:val="002C60D7"/>
    <w:rsid w:val="002E0E19"/>
    <w:rsid w:val="00312E60"/>
    <w:rsid w:val="00321F3D"/>
    <w:rsid w:val="00327A01"/>
    <w:rsid w:val="00330FE9"/>
    <w:rsid w:val="00347635"/>
    <w:rsid w:val="0035028E"/>
    <w:rsid w:val="003761EE"/>
    <w:rsid w:val="0039356F"/>
    <w:rsid w:val="00396535"/>
    <w:rsid w:val="003A7110"/>
    <w:rsid w:val="003B6625"/>
    <w:rsid w:val="003C4CC2"/>
    <w:rsid w:val="003C74AE"/>
    <w:rsid w:val="003D0574"/>
    <w:rsid w:val="003D4312"/>
    <w:rsid w:val="003F75E8"/>
    <w:rsid w:val="003F7CF1"/>
    <w:rsid w:val="00407F8C"/>
    <w:rsid w:val="00423666"/>
    <w:rsid w:val="00423B5B"/>
    <w:rsid w:val="004535E4"/>
    <w:rsid w:val="00455CB8"/>
    <w:rsid w:val="00457E21"/>
    <w:rsid w:val="00467723"/>
    <w:rsid w:val="004A0390"/>
    <w:rsid w:val="004F30D4"/>
    <w:rsid w:val="004F6165"/>
    <w:rsid w:val="004F7DAE"/>
    <w:rsid w:val="00505FEF"/>
    <w:rsid w:val="00543B26"/>
    <w:rsid w:val="005647FF"/>
    <w:rsid w:val="005747B6"/>
    <w:rsid w:val="005B4A3D"/>
    <w:rsid w:val="005D1E7F"/>
    <w:rsid w:val="005D33CF"/>
    <w:rsid w:val="006055A1"/>
    <w:rsid w:val="006072FC"/>
    <w:rsid w:val="00610B00"/>
    <w:rsid w:val="00645ECE"/>
    <w:rsid w:val="00653D20"/>
    <w:rsid w:val="0065499B"/>
    <w:rsid w:val="0067073F"/>
    <w:rsid w:val="006818E9"/>
    <w:rsid w:val="006C79E1"/>
    <w:rsid w:val="006D3166"/>
    <w:rsid w:val="006D57FA"/>
    <w:rsid w:val="006D7CA1"/>
    <w:rsid w:val="006E4D41"/>
    <w:rsid w:val="006F60B7"/>
    <w:rsid w:val="00714BB4"/>
    <w:rsid w:val="00793FE7"/>
    <w:rsid w:val="007D57D9"/>
    <w:rsid w:val="007F27EE"/>
    <w:rsid w:val="007F4805"/>
    <w:rsid w:val="007F689F"/>
    <w:rsid w:val="00823452"/>
    <w:rsid w:val="00846D00"/>
    <w:rsid w:val="00880FE3"/>
    <w:rsid w:val="00886B2D"/>
    <w:rsid w:val="008A1BC0"/>
    <w:rsid w:val="008B6D22"/>
    <w:rsid w:val="008D69F0"/>
    <w:rsid w:val="008F3C1F"/>
    <w:rsid w:val="009001A1"/>
    <w:rsid w:val="00907AC1"/>
    <w:rsid w:val="0091366B"/>
    <w:rsid w:val="00920FB5"/>
    <w:rsid w:val="00934AD7"/>
    <w:rsid w:val="009461A6"/>
    <w:rsid w:val="00950A6D"/>
    <w:rsid w:val="00990EC6"/>
    <w:rsid w:val="009D0DC0"/>
    <w:rsid w:val="009D5D77"/>
    <w:rsid w:val="009E57AF"/>
    <w:rsid w:val="00A305E6"/>
    <w:rsid w:val="00A30EE9"/>
    <w:rsid w:val="00A349A3"/>
    <w:rsid w:val="00A4478C"/>
    <w:rsid w:val="00A500C1"/>
    <w:rsid w:val="00AA655F"/>
    <w:rsid w:val="00AC6554"/>
    <w:rsid w:val="00AC6A0C"/>
    <w:rsid w:val="00AE78F2"/>
    <w:rsid w:val="00AF018B"/>
    <w:rsid w:val="00B06574"/>
    <w:rsid w:val="00B63136"/>
    <w:rsid w:val="00B70AEC"/>
    <w:rsid w:val="00BB4B93"/>
    <w:rsid w:val="00BC30FE"/>
    <w:rsid w:val="00BF1F25"/>
    <w:rsid w:val="00BF64DD"/>
    <w:rsid w:val="00C046F9"/>
    <w:rsid w:val="00C2182E"/>
    <w:rsid w:val="00C22D3A"/>
    <w:rsid w:val="00C2594C"/>
    <w:rsid w:val="00C42F36"/>
    <w:rsid w:val="00C85A5E"/>
    <w:rsid w:val="00CB5CCC"/>
    <w:rsid w:val="00CC5A85"/>
    <w:rsid w:val="00CF7289"/>
    <w:rsid w:val="00CF75FD"/>
    <w:rsid w:val="00D02040"/>
    <w:rsid w:val="00D236B5"/>
    <w:rsid w:val="00D3718F"/>
    <w:rsid w:val="00D72189"/>
    <w:rsid w:val="00D7336F"/>
    <w:rsid w:val="00D80155"/>
    <w:rsid w:val="00D94C4B"/>
    <w:rsid w:val="00DA4F60"/>
    <w:rsid w:val="00DB2A06"/>
    <w:rsid w:val="00DD6C68"/>
    <w:rsid w:val="00DF405B"/>
    <w:rsid w:val="00E12204"/>
    <w:rsid w:val="00E40F4B"/>
    <w:rsid w:val="00E4585A"/>
    <w:rsid w:val="00E54A68"/>
    <w:rsid w:val="00E74609"/>
    <w:rsid w:val="00E91420"/>
    <w:rsid w:val="00E959FD"/>
    <w:rsid w:val="00E972F2"/>
    <w:rsid w:val="00EC113C"/>
    <w:rsid w:val="00ED6930"/>
    <w:rsid w:val="00EF30DB"/>
    <w:rsid w:val="00F171EA"/>
    <w:rsid w:val="00F9219B"/>
    <w:rsid w:val="00FB190C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1E97"/>
  <w15:docId w15:val="{E7D4E3F1-BD12-4C9C-A834-E418E0A0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rsid w:val="00846D00"/>
    <w:pPr>
      <w:keepNext/>
      <w:keepLines/>
      <w:spacing w:before="240" w:after="240"/>
      <w:outlineLvl w:val="0"/>
    </w:pPr>
    <w:rPr>
      <w:rFonts w:ascii="Marianne Light" w:hAnsi="Marianne Light" w:cs="Cambria"/>
      <w:b/>
      <w:bCs/>
      <w:color w:val="365F91"/>
      <w:sz w:val="28"/>
      <w:szCs w:val="28"/>
    </w:rPr>
  </w:style>
  <w:style w:type="paragraph" w:styleId="Titre2">
    <w:name w:val="heading 2"/>
    <w:basedOn w:val="Standard"/>
    <w:next w:val="Textbody"/>
    <w:pPr>
      <w:keepNext/>
      <w:keepLines/>
      <w:spacing w:before="200"/>
      <w:outlineLvl w:val="1"/>
    </w:pPr>
    <w:rPr>
      <w:rFonts w:eastAsia="Calibri"/>
      <w:b/>
      <w:bCs/>
      <w:color w:val="4F81BD"/>
      <w:sz w:val="24"/>
      <w:szCs w:val="26"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hAnsi="Calibri" w:cs="Calibri"/>
      <w:color w:val="00000A"/>
    </w:rPr>
  </w:style>
  <w:style w:type="paragraph" w:customStyle="1" w:styleId="Heading">
    <w:name w:val="Heading"/>
    <w:basedOn w:val="Standard"/>
    <w:next w:val="Textbody"/>
    <w:rsid w:val="00C2594C"/>
    <w:pPr>
      <w:keepNext/>
      <w:spacing w:before="240" w:after="120"/>
    </w:pPr>
    <w:rPr>
      <w:rFonts w:ascii="Marianne" w:eastAsia="Microsoft YaHei" w:hAnsi="Marianne" w:cs="Arial"/>
      <w:sz w:val="28"/>
      <w:szCs w:val="28"/>
    </w:rPr>
  </w:style>
  <w:style w:type="paragraph" w:customStyle="1" w:styleId="Textbody">
    <w:name w:val="Text body"/>
    <w:basedOn w:val="Standard"/>
    <w:rsid w:val="00C2594C"/>
    <w:pPr>
      <w:spacing w:after="170"/>
      <w:jc w:val="both"/>
    </w:pPr>
    <w:rPr>
      <w:rFonts w:ascii="Marianne Light" w:hAnsi="Marianne Light" w:cs="Cambria"/>
    </w:r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tentsHeading">
    <w:name w:val="Contents Heading"/>
    <w:basedOn w:val="Titre1"/>
    <w:pPr>
      <w:suppressLineNumbers/>
      <w:spacing w:line="276" w:lineRule="auto"/>
    </w:pPr>
    <w:rPr>
      <w:sz w:val="32"/>
      <w:szCs w:val="32"/>
      <w:lang w:eastAsia="fr-FR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itreannexe">
    <w:name w:val="Titre annexe"/>
    <w:basedOn w:val="Titre1"/>
  </w:style>
  <w:style w:type="character" w:customStyle="1" w:styleId="Titre1Car">
    <w:name w:val="Titre 1 Car"/>
    <w:basedOn w:val="Policepardfaut"/>
    <w:rPr>
      <w:rFonts w:ascii="Calibri" w:eastAsia="Calibri" w:hAnsi="Calibri" w:cs="Calibri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Pr>
      <w:rFonts w:ascii="Calibri" w:eastAsia="Calibri" w:hAnsi="Calibri" w:cs="Calibri"/>
      <w:b/>
      <w:bCs/>
      <w:color w:val="4F81BD"/>
      <w:sz w:val="24"/>
      <w:szCs w:val="26"/>
    </w:rPr>
  </w:style>
  <w:style w:type="character" w:customStyle="1" w:styleId="Accentuationlgre1">
    <w:name w:val="Accentuation légère1"/>
    <w:basedOn w:val="Policepardfaut"/>
    <w:rPr>
      <w:i/>
      <w:iCs/>
      <w:color w:val="80808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i w:val="0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369">
    <w:name w:val="ListLabel 369"/>
    <w:rPr>
      <w:rFonts w:cs="OpenSymbol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cs="OpenSymbol"/>
    </w:rPr>
  </w:style>
  <w:style w:type="character" w:customStyle="1" w:styleId="ListLabel373">
    <w:name w:val="ListLabel 373"/>
    <w:rPr>
      <w:rFonts w:cs="OpenSymbol"/>
    </w:rPr>
  </w:style>
  <w:style w:type="character" w:customStyle="1" w:styleId="ListLabel374">
    <w:name w:val="ListLabel 374"/>
    <w:rPr>
      <w:rFonts w:cs="OpenSymbol"/>
    </w:rPr>
  </w:style>
  <w:style w:type="character" w:customStyle="1" w:styleId="ListLabel375">
    <w:name w:val="ListLabel 375"/>
    <w:rPr>
      <w:rFonts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styleId="Lienhypertexte">
    <w:name w:val="Hyperlink"/>
    <w:basedOn w:val="Policepardfaut"/>
    <w:uiPriority w:val="99"/>
    <w:rsid w:val="00C2594C"/>
    <w:rPr>
      <w:rFonts w:ascii="Marianne Light" w:hAnsi="Marianne Light"/>
      <w:color w:val="0000FF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Calibri" w:hAnsi="Courier New" w:cs="Courier New"/>
      <w:color w:val="333399"/>
      <w:kern w:val="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rPr>
      <w:rFonts w:ascii="Courier New" w:eastAsia="Calibri" w:hAnsi="Courier New" w:cs="Courier New"/>
      <w:color w:val="333399"/>
      <w:kern w:val="0"/>
      <w:sz w:val="20"/>
      <w:szCs w:val="20"/>
      <w:lang w:eastAsia="fr-FR"/>
    </w:rPr>
  </w:style>
  <w:style w:type="numbering" w:customStyle="1" w:styleId="Outline">
    <w:name w:val="Outline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8">
    <w:name w:val="WWNum8"/>
    <w:basedOn w:val="Aucuneliste"/>
    <w:pPr>
      <w:numPr>
        <w:numId w:val="5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6D7CA1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2510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846D00"/>
    <w:pPr>
      <w:tabs>
        <w:tab w:val="left" w:pos="440"/>
        <w:tab w:val="right" w:leader="dot" w:pos="9062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A447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461A6"/>
    <w:pPr>
      <w:widowControl/>
      <w:autoSpaceDN/>
      <w:textAlignment w:val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0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0F8"/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423666"/>
    <w:rPr>
      <w:rFonts w:ascii="Calibri" w:hAnsi="Calibri" w:cs="Calibri"/>
      <w:color w:val="00000A"/>
    </w:rPr>
  </w:style>
  <w:style w:type="paragraph" w:styleId="En-tte">
    <w:name w:val="header"/>
    <w:basedOn w:val="Normal"/>
    <w:link w:val="En-tteCar"/>
    <w:uiPriority w:val="99"/>
    <w:rsid w:val="00423666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uppressAutoHyphens w:val="0"/>
      <w:autoSpaceDN/>
      <w:spacing w:before="120" w:after="120"/>
      <w:jc w:val="both"/>
      <w:textAlignment w:val="auto"/>
    </w:pPr>
    <w:rPr>
      <w:rFonts w:ascii="Arial Narrow" w:eastAsia="Times New Roman" w:hAnsi="Arial Narrow" w:cs="Times New Roman"/>
      <w:kern w:val="0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23666"/>
    <w:rPr>
      <w:rFonts w:ascii="Arial Narrow" w:eastAsia="Times New Roman" w:hAnsi="Arial Narrow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6BF3-387B-4E10-8D79-A9B9BFA3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Onema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 Anthony</dc:creator>
  <cp:lastModifiedBy>BRICHET Marion</cp:lastModifiedBy>
  <cp:revision>2</cp:revision>
  <cp:lastPrinted>2021-12-14T15:39:00Z</cp:lastPrinted>
  <dcterms:created xsi:type="dcterms:W3CDTF">2021-12-14T16:19:00Z</dcterms:created>
  <dcterms:modified xsi:type="dcterms:W3CDTF">2021-12-14T16:19:00Z</dcterms:modified>
</cp:coreProperties>
</file>